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E21" w:rsidRPr="00955BFE" w:rsidRDefault="00D82E21" w:rsidP="00D82E21">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14:anchorId="5C48B8B5" wp14:editId="6CE2EE37">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04313" w:rsidRDefault="00D82E21" w:rsidP="00D82E21">
                                <w:pPr>
                                  <w:rPr>
                                    <w:rFonts w:ascii="Arial" w:hAnsi="Arial" w:cs="Arial"/>
                                  </w:rPr>
                                </w:pPr>
                                <w:r>
                                  <w:rPr>
                                    <w:rFonts w:ascii="Arial" w:hAnsi="Arial" w:cs="Arial"/>
                                    <w:b/>
                                  </w:rPr>
                                  <w:fldChar w:fldCharType="begin"/>
                                </w:r>
                                <w:r>
                                  <w:rPr>
                                    <w:rFonts w:ascii="Arial" w:hAnsi="Arial" w:cs="Arial"/>
                                    <w:b/>
                                  </w:rPr>
                                  <w:instrText xml:space="preserve"> MERGEFIELD "Meeting_Date" \@ "MMMM d, yyyy" </w:instrText>
                                </w:r>
                                <w:r>
                                  <w:rPr>
                                    <w:rFonts w:ascii="Arial" w:hAnsi="Arial" w:cs="Arial"/>
                                    <w:b/>
                                  </w:rPr>
                                  <w:fldChar w:fldCharType="separate"/>
                                </w:r>
                                <w:r w:rsidR="00944AEC">
                                  <w:rPr>
                                    <w:rFonts w:ascii="Arial" w:hAnsi="Arial" w:cs="Arial"/>
                                    <w:b/>
                                    <w:noProof/>
                                  </w:rPr>
                                  <w:t>October 1</w:t>
                                </w:r>
                                <w:r w:rsidR="005F2B24">
                                  <w:rPr>
                                    <w:rFonts w:ascii="Arial" w:hAnsi="Arial" w:cs="Arial"/>
                                    <w:b/>
                                    <w:noProof/>
                                  </w:rPr>
                                  <w:t>5</w:t>
                                </w:r>
                                <w:r>
                                  <w:rPr>
                                    <w:rFonts w:ascii="Arial" w:hAnsi="Arial" w:cs="Arial"/>
                                    <w:b/>
                                    <w:noProof/>
                                  </w:rPr>
                                  <w:t>, 2021</w:t>
                                </w:r>
                                <w:r>
                                  <w:rPr>
                                    <w:rFonts w:ascii="Arial" w:hAnsi="Arial" w:cs="Arial"/>
                                    <w:b/>
                                  </w:rPr>
                                  <w:fldChar w:fldCharType="end"/>
                                </w:r>
                                <w:r>
                                  <w:rPr>
                                    <w:rFonts w:ascii="Arial" w:hAnsi="Arial" w:cs="Arial"/>
                                    <w:b/>
                                  </w:rPr>
                                  <w:t xml:space="preserve"> </w:t>
                                </w:r>
                                <w:r w:rsidRPr="00004313">
                                  <w:rPr>
                                    <w:rFonts w:ascii="Arial" w:hAnsi="Arial" w:cs="Arial"/>
                                  </w:rPr>
                                  <w:t>(8-9:30am)</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48B8B5"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6"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D82E21" w:rsidRPr="00004313" w:rsidRDefault="00D82E21" w:rsidP="00D82E21">
                          <w:pPr>
                            <w:rPr>
                              <w:rFonts w:ascii="Arial" w:hAnsi="Arial" w:cs="Arial"/>
                            </w:rPr>
                          </w:pPr>
                          <w:r>
                            <w:rPr>
                              <w:rFonts w:ascii="Arial" w:hAnsi="Arial" w:cs="Arial"/>
                              <w:b/>
                            </w:rPr>
                            <w:fldChar w:fldCharType="begin"/>
                          </w:r>
                          <w:r>
                            <w:rPr>
                              <w:rFonts w:ascii="Arial" w:hAnsi="Arial" w:cs="Arial"/>
                              <w:b/>
                            </w:rPr>
                            <w:instrText xml:space="preserve"> MERGEFIELD "Meeting_Date" \@ "MMMM d, yyyy" </w:instrText>
                          </w:r>
                          <w:r>
                            <w:rPr>
                              <w:rFonts w:ascii="Arial" w:hAnsi="Arial" w:cs="Arial"/>
                              <w:b/>
                            </w:rPr>
                            <w:fldChar w:fldCharType="separate"/>
                          </w:r>
                          <w:r w:rsidR="00944AEC">
                            <w:rPr>
                              <w:rFonts w:ascii="Arial" w:hAnsi="Arial" w:cs="Arial"/>
                              <w:b/>
                              <w:noProof/>
                            </w:rPr>
                            <w:t>October 1</w:t>
                          </w:r>
                          <w:r w:rsidR="005F2B24">
                            <w:rPr>
                              <w:rFonts w:ascii="Arial" w:hAnsi="Arial" w:cs="Arial"/>
                              <w:b/>
                              <w:noProof/>
                            </w:rPr>
                            <w:t>5</w:t>
                          </w:r>
                          <w:r>
                            <w:rPr>
                              <w:rFonts w:ascii="Arial" w:hAnsi="Arial" w:cs="Arial"/>
                              <w:b/>
                              <w:noProof/>
                            </w:rPr>
                            <w:t>, 2021</w:t>
                          </w:r>
                          <w:r>
                            <w:rPr>
                              <w:rFonts w:ascii="Arial" w:hAnsi="Arial" w:cs="Arial"/>
                              <w:b/>
                            </w:rPr>
                            <w:fldChar w:fldCharType="end"/>
                          </w:r>
                          <w:r>
                            <w:rPr>
                              <w:rFonts w:ascii="Arial" w:hAnsi="Arial" w:cs="Arial"/>
                              <w:b/>
                            </w:rPr>
                            <w:t xml:space="preserve"> </w:t>
                          </w:r>
                          <w:r w:rsidRPr="00004313">
                            <w:rPr>
                              <w:rFonts w:ascii="Arial" w:hAnsi="Arial" w:cs="Arial"/>
                            </w:rPr>
                            <w:t>(8-9:30am)</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D82E21" w:rsidRPr="00955BFE" w:rsidRDefault="00D82E21" w:rsidP="00D82E21">
      <w:pPr>
        <w:jc w:val="center"/>
        <w:rPr>
          <w:rFonts w:ascii="Arial" w:hAnsi="Arial" w:cs="Arial"/>
          <w:sz w:val="20"/>
          <w:szCs w:val="22"/>
        </w:rPr>
      </w:pPr>
      <w:r w:rsidRPr="00955BFE">
        <w:rPr>
          <w:rFonts w:ascii="Arial" w:hAnsi="Arial" w:cs="Arial"/>
          <w:sz w:val="20"/>
          <w:szCs w:val="22"/>
        </w:rPr>
        <w:t>May 20, 2016</w:t>
      </w:r>
    </w:p>
    <w:p w:rsidR="00D82E21" w:rsidRPr="00955BFE" w:rsidRDefault="00D82E21" w:rsidP="00D82E21">
      <w:pPr>
        <w:jc w:val="center"/>
        <w:rPr>
          <w:rFonts w:ascii="Arial" w:hAnsi="Arial" w:cs="Arial"/>
          <w:b/>
          <w:sz w:val="22"/>
          <w:szCs w:val="22"/>
        </w:rPr>
      </w:pPr>
      <w:r w:rsidRPr="00955BFE">
        <w:rPr>
          <w:rFonts w:ascii="Arial" w:hAnsi="Arial" w:cs="Arial"/>
          <w:b/>
          <w:sz w:val="22"/>
          <w:szCs w:val="22"/>
        </w:rPr>
        <w:t>Meeting Agenda</w:t>
      </w:r>
    </w:p>
    <w:p w:rsidR="00D82E21" w:rsidRDefault="00D82E21" w:rsidP="00D82E21">
      <w:pPr>
        <w:rPr>
          <w:rFonts w:ascii="Arial" w:hAnsi="Arial" w:cs="Arial"/>
          <w:sz w:val="22"/>
          <w:szCs w:val="22"/>
        </w:rPr>
      </w:pPr>
    </w:p>
    <w:p w:rsidR="00D82E21" w:rsidRDefault="00D82E21" w:rsidP="00D82E21">
      <w:pPr>
        <w:rPr>
          <w:rFonts w:ascii="Arial" w:hAnsi="Arial" w:cs="Arial"/>
          <w:sz w:val="22"/>
          <w:szCs w:val="22"/>
        </w:rPr>
      </w:pPr>
    </w:p>
    <w:p w:rsidR="00D82E21" w:rsidRPr="00D85E1D" w:rsidRDefault="00D82E21" w:rsidP="00D82E21">
      <w:pPr>
        <w:rPr>
          <w:rFonts w:ascii="Arial" w:hAnsi="Arial" w:cs="Arial"/>
          <w:sz w:val="20"/>
          <w:szCs w:val="20"/>
        </w:rPr>
      </w:pPr>
    </w:p>
    <w:p w:rsidR="00D82E21" w:rsidRPr="00D85E1D" w:rsidRDefault="00D82E21" w:rsidP="00D82E21">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 xml:space="preserve">: </w:t>
      </w:r>
      <w:r>
        <w:rPr>
          <w:rFonts w:ascii="Arial" w:hAnsi="Arial" w:cs="Arial"/>
          <w:sz w:val="20"/>
          <w:szCs w:val="20"/>
        </w:rPr>
        <w:t xml:space="preserve"> </w:t>
      </w:r>
      <w:r w:rsidR="002731E2" w:rsidRPr="002731E2">
        <w:rPr>
          <w:rFonts w:ascii="Arial" w:hAnsi="Arial" w:cs="Arial"/>
          <w:sz w:val="20"/>
          <w:szCs w:val="20"/>
        </w:rPr>
        <w:t xml:space="preserve">ASG (Chris Sanchez), Dustin Bare, Nora Brodnicki, George Burgess, Rick Carino, Elizabeth Carney, Amanda Coffey, Jeff Ennenga, Megan Feagles (Recorder), Eden Francis, Sharron Furno, </w:t>
      </w:r>
      <w:r w:rsidR="00EA60F3">
        <w:rPr>
          <w:rFonts w:ascii="Arial" w:hAnsi="Arial" w:cs="Arial"/>
          <w:sz w:val="20"/>
          <w:szCs w:val="20"/>
        </w:rPr>
        <w:t xml:space="preserve">Sue Goff, </w:t>
      </w:r>
      <w:r w:rsidR="002731E2" w:rsidRPr="002731E2">
        <w:rPr>
          <w:rFonts w:ascii="Arial" w:hAnsi="Arial" w:cs="Arial"/>
          <w:sz w:val="20"/>
          <w:szCs w:val="20"/>
        </w:rPr>
        <w:t>Dawn Hendricks, Shalee Hodgson, Kerrie Hughes (Alternate Chair), Jason Kovac, Kara Leonard, Alice Lewis, Mike Mattson, Patricia McFarland, Tracy Nelson, Scot Pruyn (Chair), Lisa Reynolds, Cynthia Risan, Terrie Sanne, Charles Siegfried, Tara Sprehe, Sarah Steidl, Dru Urbassik, Andrea Vergun, Helen Wand, Jim Wentworth-Plato</w:t>
      </w:r>
    </w:p>
    <w:p w:rsidR="00D82E21" w:rsidRPr="00D85E1D" w:rsidRDefault="00D82E21" w:rsidP="00D82E21">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Pr="00D85E1D">
        <w:rPr>
          <w:rFonts w:ascii="Arial" w:hAnsi="Arial" w:cs="Arial"/>
          <w:sz w:val="20"/>
          <w:szCs w:val="20"/>
        </w:rPr>
        <w:t xml:space="preserve">  </w:t>
      </w:r>
      <w:r w:rsidR="00B573FC" w:rsidRPr="00B573FC">
        <w:rPr>
          <w:rFonts w:ascii="Arial" w:hAnsi="Arial" w:cs="Arial"/>
          <w:sz w:val="20"/>
          <w:szCs w:val="20"/>
        </w:rPr>
        <w:t>Cole Chatterton, Bev Forney, John Phelps, MaryJean Williams</w:t>
      </w:r>
      <w:r>
        <w:rPr>
          <w:rFonts w:ascii="Arial" w:hAnsi="Arial" w:cs="Arial"/>
          <w:sz w:val="20"/>
          <w:szCs w:val="20"/>
        </w:rPr>
        <w:t xml:space="preserve"> </w:t>
      </w:r>
    </w:p>
    <w:p w:rsidR="00D82E21" w:rsidRPr="00D85E1D" w:rsidRDefault="00D82E21" w:rsidP="00D82E21">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Pr>
          <w:rFonts w:ascii="Arial" w:hAnsi="Arial" w:cs="Arial"/>
          <w:sz w:val="20"/>
          <w:szCs w:val="20"/>
        </w:rPr>
        <w:t xml:space="preserve"> </w:t>
      </w:r>
      <w:r w:rsidR="002731E2" w:rsidRPr="002731E2">
        <w:rPr>
          <w:rFonts w:ascii="Arial" w:hAnsi="Arial" w:cs="Arial"/>
          <w:sz w:val="20"/>
          <w:szCs w:val="20"/>
        </w:rPr>
        <w:t>David Plotkin, Casey Sims</w:t>
      </w:r>
      <w:bookmarkStart w:id="0" w:name="_GoBack"/>
      <w:bookmarkEnd w:id="0"/>
    </w:p>
    <w:p w:rsidR="00D82E21" w:rsidRPr="00167036" w:rsidRDefault="00D82E21" w:rsidP="00D82E21">
      <w:pPr>
        <w:rPr>
          <w:rFonts w:ascii="Arial" w:hAnsi="Arial" w:cs="Arial"/>
          <w:b/>
          <w:sz w:val="20"/>
        </w:rPr>
      </w:pPr>
    </w:p>
    <w:p w:rsidR="00D82E21" w:rsidRPr="00167036" w:rsidRDefault="00D82E21" w:rsidP="00D82E21">
      <w:pPr>
        <w:pStyle w:val="ListParagraph"/>
        <w:numPr>
          <w:ilvl w:val="0"/>
          <w:numId w:val="1"/>
        </w:numPr>
        <w:rPr>
          <w:rFonts w:ascii="Arial" w:hAnsi="Arial" w:cs="Arial"/>
          <w:b/>
          <w:sz w:val="20"/>
        </w:rPr>
      </w:pPr>
      <w:r>
        <w:rPr>
          <w:rFonts w:ascii="Arial" w:hAnsi="Arial" w:cs="Arial"/>
          <w:b/>
          <w:sz w:val="20"/>
        </w:rPr>
        <w:t>Welcome &amp; Introductions</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Approval of Minutes</w:t>
      </w:r>
    </w:p>
    <w:p w:rsidR="00D82E21" w:rsidRDefault="00D82E21" w:rsidP="00D82E21">
      <w:pPr>
        <w:pStyle w:val="ListParagraph"/>
        <w:numPr>
          <w:ilvl w:val="1"/>
          <w:numId w:val="1"/>
        </w:numPr>
        <w:rPr>
          <w:rFonts w:ascii="Arial" w:hAnsi="Arial" w:cs="Arial"/>
          <w:sz w:val="20"/>
        </w:rPr>
      </w:pPr>
      <w:r>
        <w:rPr>
          <w:rFonts w:ascii="Arial" w:hAnsi="Arial" w:cs="Arial"/>
          <w:sz w:val="20"/>
        </w:rPr>
        <w:t xml:space="preserve">Approval of the </w:t>
      </w:r>
      <w:r>
        <w:rPr>
          <w:rFonts w:ascii="Arial" w:hAnsi="Arial" w:cs="Arial"/>
          <w:sz w:val="20"/>
        </w:rPr>
        <w:fldChar w:fldCharType="begin"/>
      </w:r>
      <w:r>
        <w:rPr>
          <w:rFonts w:ascii="Arial" w:hAnsi="Arial" w:cs="Arial"/>
          <w:sz w:val="20"/>
        </w:rPr>
        <w:instrText xml:space="preserve"> MERGEFIELD "Last_Meeting_Date" \@ "MMMM d, yyyy" </w:instrText>
      </w:r>
      <w:r>
        <w:rPr>
          <w:rFonts w:ascii="Arial" w:hAnsi="Arial" w:cs="Arial"/>
          <w:sz w:val="20"/>
        </w:rPr>
        <w:fldChar w:fldCharType="separate"/>
      </w:r>
      <w:r w:rsidR="005F2B24">
        <w:rPr>
          <w:rFonts w:ascii="Arial" w:hAnsi="Arial" w:cs="Arial"/>
          <w:noProof/>
          <w:sz w:val="20"/>
        </w:rPr>
        <w:t>October 1</w:t>
      </w:r>
      <w:r>
        <w:rPr>
          <w:rFonts w:ascii="Arial" w:hAnsi="Arial" w:cs="Arial"/>
          <w:noProof/>
          <w:sz w:val="20"/>
        </w:rPr>
        <w:t>, 2021</w:t>
      </w:r>
      <w:r>
        <w:rPr>
          <w:rFonts w:ascii="Arial" w:hAnsi="Arial" w:cs="Arial"/>
          <w:sz w:val="20"/>
        </w:rPr>
        <w:fldChar w:fldCharType="end"/>
      </w:r>
      <w:r>
        <w:rPr>
          <w:rFonts w:ascii="Arial" w:hAnsi="Arial" w:cs="Arial"/>
          <w:sz w:val="20"/>
        </w:rPr>
        <w:t xml:space="preserve"> </w:t>
      </w:r>
      <w:r w:rsidRPr="00167036">
        <w:rPr>
          <w:rFonts w:ascii="Arial" w:hAnsi="Arial" w:cs="Arial"/>
          <w:sz w:val="20"/>
        </w:rPr>
        <w:t>minutes</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Consent Agenda</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Number Changes</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Title Change</w:t>
      </w:r>
    </w:p>
    <w:p w:rsidR="00D82E21" w:rsidRDefault="00D82E21" w:rsidP="00D82E21">
      <w:pPr>
        <w:pStyle w:val="ListParagraph"/>
        <w:numPr>
          <w:ilvl w:val="1"/>
          <w:numId w:val="1"/>
        </w:numPr>
        <w:rPr>
          <w:rFonts w:ascii="Arial" w:hAnsi="Arial" w:cs="Arial"/>
          <w:sz w:val="20"/>
        </w:rPr>
      </w:pPr>
      <w:r w:rsidRPr="00167036">
        <w:rPr>
          <w:rFonts w:ascii="Arial" w:hAnsi="Arial" w:cs="Arial"/>
          <w:sz w:val="20"/>
        </w:rPr>
        <w:t>Reviewed Outlines for Approval</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D3371F" w:rsidRDefault="00D82E21" w:rsidP="00D3371F">
      <w:pPr>
        <w:rPr>
          <w:rFonts w:ascii="Arial" w:hAnsi="Arial" w:cs="Arial"/>
          <w:b/>
          <w:sz w:val="20"/>
        </w:rPr>
      </w:pPr>
    </w:p>
    <w:p w:rsidR="00944AEC" w:rsidRPr="00E4373D" w:rsidRDefault="00D3371F" w:rsidP="00E4373D">
      <w:pPr>
        <w:pStyle w:val="ListParagraph"/>
        <w:numPr>
          <w:ilvl w:val="0"/>
          <w:numId w:val="1"/>
        </w:numPr>
        <w:rPr>
          <w:rFonts w:ascii="Arial" w:hAnsi="Arial" w:cs="Arial"/>
          <w:b/>
          <w:sz w:val="20"/>
        </w:rPr>
      </w:pPr>
      <w:r>
        <w:rPr>
          <w:rFonts w:ascii="Arial" w:hAnsi="Arial" w:cs="Arial"/>
          <w:b/>
          <w:sz w:val="20"/>
        </w:rPr>
        <w:t>Course and Program Approvals</w:t>
      </w:r>
      <w:bookmarkStart w:id="1" w:name="_Hlk56415892"/>
    </w:p>
    <w:p w:rsidR="00944AEC" w:rsidRPr="00944AEC" w:rsidRDefault="00944AEC" w:rsidP="00944AEC">
      <w:pPr>
        <w:pStyle w:val="ListParagraph"/>
        <w:numPr>
          <w:ilvl w:val="1"/>
          <w:numId w:val="1"/>
        </w:numPr>
        <w:rPr>
          <w:rFonts w:ascii="Arial" w:hAnsi="Arial" w:cs="Arial"/>
          <w:b/>
          <w:sz w:val="20"/>
        </w:rPr>
      </w:pPr>
      <w:r w:rsidRPr="00944AEC">
        <w:rPr>
          <w:rFonts w:ascii="Arial" w:hAnsi="Arial" w:cs="Arial"/>
          <w:b/>
          <w:sz w:val="20"/>
        </w:rPr>
        <w:t>Course Inactivations</w:t>
      </w:r>
    </w:p>
    <w:p w:rsidR="00125A2F" w:rsidRDefault="00125A2F" w:rsidP="00944AEC">
      <w:pPr>
        <w:pStyle w:val="ListParagraph"/>
        <w:numPr>
          <w:ilvl w:val="2"/>
          <w:numId w:val="1"/>
        </w:numPr>
        <w:rPr>
          <w:rFonts w:ascii="Arial" w:hAnsi="Arial" w:cs="Arial"/>
          <w:sz w:val="20"/>
        </w:rPr>
      </w:pPr>
      <w:r>
        <w:rPr>
          <w:rFonts w:ascii="Arial" w:hAnsi="Arial" w:cs="Arial"/>
          <w:sz w:val="20"/>
        </w:rPr>
        <w:t>Megan Feagles presented for Shelly Tracy</w:t>
      </w:r>
    </w:p>
    <w:p w:rsidR="00944AEC" w:rsidRDefault="00125A2F" w:rsidP="00944AEC">
      <w:pPr>
        <w:pStyle w:val="ListParagraph"/>
        <w:numPr>
          <w:ilvl w:val="2"/>
          <w:numId w:val="1"/>
        </w:numPr>
        <w:rPr>
          <w:rFonts w:ascii="Arial" w:hAnsi="Arial" w:cs="Arial"/>
          <w:sz w:val="20"/>
        </w:rPr>
      </w:pPr>
      <w:r>
        <w:rPr>
          <w:rFonts w:ascii="Arial" w:hAnsi="Arial" w:cs="Arial"/>
          <w:sz w:val="20"/>
        </w:rPr>
        <w:t>UG-113, 123, 221</w:t>
      </w:r>
    </w:p>
    <w:p w:rsidR="00125A2F" w:rsidRDefault="00125A2F" w:rsidP="00125A2F">
      <w:pPr>
        <w:pStyle w:val="ListParagraph"/>
        <w:numPr>
          <w:ilvl w:val="3"/>
          <w:numId w:val="1"/>
        </w:numPr>
        <w:rPr>
          <w:rFonts w:ascii="Arial" w:hAnsi="Arial" w:cs="Arial"/>
          <w:sz w:val="20"/>
        </w:rPr>
      </w:pPr>
      <w:r>
        <w:rPr>
          <w:rFonts w:ascii="Arial" w:hAnsi="Arial" w:cs="Arial"/>
          <w:sz w:val="20"/>
        </w:rPr>
        <w:t xml:space="preserve">The rest of the UG courses are planned for inactivation in 2022 so </w:t>
      </w:r>
      <w:r w:rsidR="00E4373D">
        <w:rPr>
          <w:rFonts w:ascii="Arial" w:hAnsi="Arial" w:cs="Arial"/>
          <w:sz w:val="20"/>
        </w:rPr>
        <w:t xml:space="preserve">the department is </w:t>
      </w:r>
      <w:r>
        <w:rPr>
          <w:rFonts w:ascii="Arial" w:hAnsi="Arial" w:cs="Arial"/>
          <w:sz w:val="20"/>
        </w:rPr>
        <w:t>asking to inactivate these as well. The program they were part of was suspended years ago.</w:t>
      </w:r>
    </w:p>
    <w:p w:rsidR="00944AEC" w:rsidRPr="00E4373D" w:rsidRDefault="00944AEC" w:rsidP="00E4373D">
      <w:pPr>
        <w:pStyle w:val="ListParagraph"/>
        <w:ind w:left="360"/>
        <w:rPr>
          <w:rFonts w:ascii="Arial" w:hAnsi="Arial" w:cs="Arial"/>
          <w:i/>
          <w:sz w:val="20"/>
        </w:rPr>
      </w:pPr>
      <w:r w:rsidRPr="001B06F3">
        <w:rPr>
          <w:rFonts w:ascii="Arial" w:hAnsi="Arial" w:cs="Arial"/>
          <w:i/>
          <w:sz w:val="20"/>
        </w:rPr>
        <w:t>Motion to approve, approved</w:t>
      </w:r>
    </w:p>
    <w:p w:rsidR="00944AEC" w:rsidRPr="00944AEC" w:rsidRDefault="00944AEC" w:rsidP="00944AEC">
      <w:pPr>
        <w:pStyle w:val="ListParagraph"/>
        <w:numPr>
          <w:ilvl w:val="1"/>
          <w:numId w:val="1"/>
        </w:numPr>
        <w:rPr>
          <w:rFonts w:ascii="Arial" w:hAnsi="Arial" w:cs="Arial"/>
          <w:b/>
          <w:sz w:val="20"/>
        </w:rPr>
      </w:pPr>
      <w:r w:rsidRPr="00944AEC">
        <w:rPr>
          <w:rFonts w:ascii="Arial" w:hAnsi="Arial" w:cs="Arial"/>
          <w:b/>
          <w:sz w:val="20"/>
        </w:rPr>
        <w:t>New Courses</w:t>
      </w:r>
    </w:p>
    <w:p w:rsidR="002D5562" w:rsidRDefault="002D5562" w:rsidP="00944AEC">
      <w:pPr>
        <w:pStyle w:val="ListParagraph"/>
        <w:numPr>
          <w:ilvl w:val="2"/>
          <w:numId w:val="1"/>
        </w:numPr>
        <w:rPr>
          <w:rFonts w:ascii="Arial" w:hAnsi="Arial" w:cs="Arial"/>
          <w:sz w:val="20"/>
        </w:rPr>
      </w:pPr>
      <w:r>
        <w:rPr>
          <w:rFonts w:ascii="Arial" w:hAnsi="Arial" w:cs="Arial"/>
          <w:sz w:val="20"/>
        </w:rPr>
        <w:t>BA-230</w:t>
      </w:r>
    </w:p>
    <w:p w:rsidR="002D5562" w:rsidRDefault="002D5562" w:rsidP="002D5562">
      <w:pPr>
        <w:pStyle w:val="ListParagraph"/>
        <w:numPr>
          <w:ilvl w:val="3"/>
          <w:numId w:val="1"/>
        </w:numPr>
        <w:rPr>
          <w:rFonts w:ascii="Arial" w:hAnsi="Arial" w:cs="Arial"/>
          <w:sz w:val="20"/>
        </w:rPr>
      </w:pPr>
      <w:r>
        <w:rPr>
          <w:rFonts w:ascii="Arial" w:hAnsi="Arial" w:cs="Arial"/>
          <w:sz w:val="20"/>
        </w:rPr>
        <w:t>Bev Forney presented</w:t>
      </w:r>
    </w:p>
    <w:p w:rsidR="002D5562" w:rsidRDefault="00F9278F" w:rsidP="002D5562">
      <w:pPr>
        <w:pStyle w:val="ListParagraph"/>
        <w:numPr>
          <w:ilvl w:val="3"/>
          <w:numId w:val="1"/>
        </w:numPr>
        <w:rPr>
          <w:rFonts w:ascii="Arial" w:hAnsi="Arial" w:cs="Arial"/>
          <w:sz w:val="20"/>
        </w:rPr>
      </w:pPr>
      <w:r>
        <w:rPr>
          <w:rFonts w:ascii="Arial" w:hAnsi="Arial" w:cs="Arial"/>
          <w:sz w:val="20"/>
        </w:rPr>
        <w:t xml:space="preserve">From course outline: </w:t>
      </w:r>
      <w:r w:rsidRPr="00F9278F">
        <w:rPr>
          <w:rFonts w:ascii="Arial" w:hAnsi="Arial" w:cs="Arial"/>
          <w:sz w:val="20"/>
        </w:rPr>
        <w:t>this key marketing course is the first of its kind at CCC and in line with this same course offering at community colleges within the state and is in fact the focus of state university degrees in Business Marketing</w:t>
      </w:r>
      <w:r w:rsidR="002731E2">
        <w:rPr>
          <w:rFonts w:ascii="Arial" w:hAnsi="Arial" w:cs="Arial"/>
          <w:sz w:val="20"/>
        </w:rPr>
        <w:t>.</w:t>
      </w:r>
    </w:p>
    <w:p w:rsidR="002D5562" w:rsidRPr="002D5562" w:rsidRDefault="002D5562" w:rsidP="002D5562">
      <w:pPr>
        <w:pStyle w:val="ListParagraph"/>
        <w:ind w:left="360"/>
        <w:rPr>
          <w:rFonts w:ascii="Arial" w:hAnsi="Arial" w:cs="Arial"/>
          <w:i/>
          <w:sz w:val="20"/>
        </w:rPr>
      </w:pPr>
      <w:r w:rsidRPr="001B06F3">
        <w:rPr>
          <w:rFonts w:ascii="Arial" w:hAnsi="Arial" w:cs="Arial"/>
          <w:i/>
          <w:sz w:val="20"/>
        </w:rPr>
        <w:t>Motion to approve, approved</w:t>
      </w:r>
    </w:p>
    <w:p w:rsidR="00944AEC" w:rsidRDefault="00B51D86" w:rsidP="00944AEC">
      <w:pPr>
        <w:pStyle w:val="ListParagraph"/>
        <w:numPr>
          <w:ilvl w:val="2"/>
          <w:numId w:val="1"/>
        </w:numPr>
        <w:rPr>
          <w:rFonts w:ascii="Arial" w:hAnsi="Arial" w:cs="Arial"/>
          <w:sz w:val="20"/>
        </w:rPr>
      </w:pPr>
      <w:r>
        <w:rPr>
          <w:rFonts w:ascii="Arial" w:hAnsi="Arial" w:cs="Arial"/>
          <w:sz w:val="20"/>
        </w:rPr>
        <w:t>CJA-216</w:t>
      </w:r>
    </w:p>
    <w:p w:rsidR="00B51D86" w:rsidRDefault="00B51D86" w:rsidP="002D5562">
      <w:pPr>
        <w:pStyle w:val="ListParagraph"/>
        <w:numPr>
          <w:ilvl w:val="3"/>
          <w:numId w:val="1"/>
        </w:numPr>
        <w:rPr>
          <w:rFonts w:ascii="Arial" w:hAnsi="Arial" w:cs="Arial"/>
          <w:sz w:val="20"/>
        </w:rPr>
      </w:pPr>
      <w:r>
        <w:rPr>
          <w:rFonts w:ascii="Arial" w:hAnsi="Arial" w:cs="Arial"/>
          <w:sz w:val="20"/>
        </w:rPr>
        <w:t>Sharron Furno presented</w:t>
      </w:r>
    </w:p>
    <w:p w:rsidR="00B51D86" w:rsidRDefault="00E4373D" w:rsidP="002D5562">
      <w:pPr>
        <w:pStyle w:val="ListParagraph"/>
        <w:numPr>
          <w:ilvl w:val="3"/>
          <w:numId w:val="1"/>
        </w:numPr>
        <w:rPr>
          <w:rFonts w:ascii="Arial" w:hAnsi="Arial" w:cs="Arial"/>
          <w:sz w:val="20"/>
        </w:rPr>
      </w:pPr>
      <w:r>
        <w:rPr>
          <w:rFonts w:ascii="Arial" w:hAnsi="Arial" w:cs="Arial"/>
          <w:sz w:val="20"/>
        </w:rPr>
        <w:t xml:space="preserve">From course outline: </w:t>
      </w:r>
      <w:r w:rsidRPr="00E4373D">
        <w:rPr>
          <w:rFonts w:ascii="Arial" w:hAnsi="Arial" w:cs="Arial"/>
          <w:sz w:val="20"/>
        </w:rPr>
        <w:t>Given the current climate in law enforcement</w:t>
      </w:r>
      <w:r>
        <w:rPr>
          <w:rFonts w:ascii="Arial" w:hAnsi="Arial" w:cs="Arial"/>
          <w:sz w:val="20"/>
        </w:rPr>
        <w:t>, this course is necessary to address personal biases and how they impact duties as a police officer.</w:t>
      </w:r>
    </w:p>
    <w:p w:rsidR="00F15F58" w:rsidRDefault="00F15F58" w:rsidP="002D5562">
      <w:pPr>
        <w:pStyle w:val="ListParagraph"/>
        <w:numPr>
          <w:ilvl w:val="3"/>
          <w:numId w:val="1"/>
        </w:numPr>
        <w:rPr>
          <w:rFonts w:ascii="Arial" w:hAnsi="Arial" w:cs="Arial"/>
          <w:sz w:val="20"/>
        </w:rPr>
      </w:pPr>
      <w:r>
        <w:rPr>
          <w:rFonts w:ascii="Arial" w:hAnsi="Arial" w:cs="Arial"/>
          <w:sz w:val="20"/>
        </w:rPr>
        <w:t>Going to eventually replace Drugs, Crime, and the Law and be added to programs.</w:t>
      </w:r>
    </w:p>
    <w:p w:rsidR="00E26045" w:rsidRDefault="00E26045" w:rsidP="002D5562">
      <w:pPr>
        <w:pStyle w:val="ListParagraph"/>
        <w:numPr>
          <w:ilvl w:val="3"/>
          <w:numId w:val="1"/>
        </w:numPr>
        <w:rPr>
          <w:rFonts w:ascii="Arial" w:hAnsi="Arial" w:cs="Arial"/>
          <w:sz w:val="20"/>
        </w:rPr>
      </w:pPr>
      <w:r>
        <w:rPr>
          <w:rFonts w:ascii="Arial" w:hAnsi="Arial" w:cs="Arial"/>
          <w:sz w:val="20"/>
        </w:rPr>
        <w:t>Elizabeth Carney recommended against using the term “demonstrate</w:t>
      </w:r>
      <w:r w:rsidR="00E028E9">
        <w:rPr>
          <w:rFonts w:ascii="Arial" w:hAnsi="Arial" w:cs="Arial"/>
          <w:sz w:val="20"/>
        </w:rPr>
        <w:t xml:space="preserve"> understanding</w:t>
      </w:r>
      <w:r>
        <w:rPr>
          <w:rFonts w:ascii="Arial" w:hAnsi="Arial" w:cs="Arial"/>
          <w:sz w:val="20"/>
        </w:rPr>
        <w:t>” in the Student Learning Outcomes. “</w:t>
      </w:r>
      <w:r w:rsidR="00E028E9">
        <w:rPr>
          <w:rFonts w:ascii="Arial" w:hAnsi="Arial" w:cs="Arial"/>
          <w:sz w:val="20"/>
        </w:rPr>
        <w:t>d</w:t>
      </w:r>
      <w:r>
        <w:rPr>
          <w:rFonts w:ascii="Arial" w:hAnsi="Arial" w:cs="Arial"/>
          <w:sz w:val="20"/>
        </w:rPr>
        <w:t xml:space="preserve">efine” might be a better, more </w:t>
      </w:r>
      <w:r w:rsidR="00E028E9">
        <w:rPr>
          <w:rFonts w:ascii="Arial" w:hAnsi="Arial" w:cs="Arial"/>
          <w:sz w:val="20"/>
        </w:rPr>
        <w:t>assessable</w:t>
      </w:r>
      <w:r>
        <w:rPr>
          <w:rFonts w:ascii="Arial" w:hAnsi="Arial" w:cs="Arial"/>
          <w:sz w:val="20"/>
        </w:rPr>
        <w:t xml:space="preserve"> option.</w:t>
      </w:r>
    </w:p>
    <w:p w:rsidR="00E26045" w:rsidRPr="008C6EB4" w:rsidRDefault="00EE44FD" w:rsidP="002D5562">
      <w:pPr>
        <w:pStyle w:val="ListParagraph"/>
        <w:numPr>
          <w:ilvl w:val="3"/>
          <w:numId w:val="1"/>
        </w:numPr>
        <w:rPr>
          <w:rFonts w:ascii="Arial" w:hAnsi="Arial" w:cs="Arial"/>
          <w:sz w:val="20"/>
        </w:rPr>
      </w:pPr>
      <w:r w:rsidRPr="008C6EB4">
        <w:rPr>
          <w:rFonts w:ascii="Arial" w:hAnsi="Arial" w:cs="Arial"/>
          <w:sz w:val="20"/>
        </w:rPr>
        <w:t>Elizabeth will work with Sharron to adjust the SLOs.</w:t>
      </w:r>
    </w:p>
    <w:p w:rsidR="00944AEC" w:rsidRPr="00944AEC" w:rsidRDefault="00944AEC" w:rsidP="00944AEC">
      <w:pPr>
        <w:pStyle w:val="ListParagraph"/>
        <w:ind w:left="360"/>
        <w:rPr>
          <w:rFonts w:ascii="Arial" w:hAnsi="Arial" w:cs="Arial"/>
          <w:i/>
          <w:sz w:val="20"/>
        </w:rPr>
      </w:pPr>
      <w:r w:rsidRPr="001B06F3">
        <w:rPr>
          <w:rFonts w:ascii="Arial" w:hAnsi="Arial" w:cs="Arial"/>
          <w:i/>
          <w:sz w:val="20"/>
        </w:rPr>
        <w:t>Motion to approve, approved</w:t>
      </w:r>
    </w:p>
    <w:p w:rsidR="00944AEC" w:rsidRPr="00944AEC" w:rsidRDefault="00944AEC" w:rsidP="00295A56">
      <w:pPr>
        <w:pStyle w:val="ListParagraph"/>
        <w:numPr>
          <w:ilvl w:val="1"/>
          <w:numId w:val="1"/>
        </w:numPr>
        <w:rPr>
          <w:rFonts w:ascii="Arial" w:hAnsi="Arial" w:cs="Arial"/>
          <w:b/>
          <w:sz w:val="20"/>
        </w:rPr>
      </w:pPr>
      <w:r w:rsidRPr="00944AEC">
        <w:rPr>
          <w:rFonts w:ascii="Arial" w:hAnsi="Arial" w:cs="Arial"/>
          <w:b/>
          <w:sz w:val="20"/>
        </w:rPr>
        <w:t>Program Learning Outcomes</w:t>
      </w:r>
    </w:p>
    <w:p w:rsidR="00944AEC" w:rsidRDefault="00C36ADF" w:rsidP="00944AEC">
      <w:pPr>
        <w:pStyle w:val="ListParagraph"/>
        <w:numPr>
          <w:ilvl w:val="2"/>
          <w:numId w:val="1"/>
        </w:numPr>
        <w:rPr>
          <w:rFonts w:ascii="Arial" w:hAnsi="Arial" w:cs="Arial"/>
          <w:sz w:val="20"/>
        </w:rPr>
      </w:pPr>
      <w:r>
        <w:rPr>
          <w:rFonts w:ascii="Arial" w:hAnsi="Arial" w:cs="Arial"/>
          <w:sz w:val="20"/>
        </w:rPr>
        <w:t>Welding Technology AAS</w:t>
      </w:r>
    </w:p>
    <w:p w:rsidR="00C36ADF" w:rsidRDefault="00C36ADF" w:rsidP="000A6A32">
      <w:pPr>
        <w:pStyle w:val="ListParagraph"/>
        <w:numPr>
          <w:ilvl w:val="3"/>
          <w:numId w:val="1"/>
        </w:numPr>
        <w:rPr>
          <w:rFonts w:ascii="Arial" w:hAnsi="Arial" w:cs="Arial"/>
          <w:sz w:val="20"/>
        </w:rPr>
      </w:pPr>
      <w:r>
        <w:rPr>
          <w:rFonts w:ascii="Arial" w:hAnsi="Arial" w:cs="Arial"/>
          <w:sz w:val="20"/>
        </w:rPr>
        <w:t>John Phelps presented</w:t>
      </w:r>
    </w:p>
    <w:p w:rsidR="000A6A32" w:rsidRDefault="008C6EB4" w:rsidP="000A6A32">
      <w:pPr>
        <w:pStyle w:val="ListParagraph"/>
        <w:numPr>
          <w:ilvl w:val="3"/>
          <w:numId w:val="1"/>
        </w:numPr>
        <w:rPr>
          <w:rFonts w:ascii="Arial" w:hAnsi="Arial" w:cs="Arial"/>
          <w:sz w:val="20"/>
        </w:rPr>
      </w:pPr>
      <w:r>
        <w:rPr>
          <w:rFonts w:ascii="Arial" w:hAnsi="Arial" w:cs="Arial"/>
          <w:sz w:val="20"/>
        </w:rPr>
        <w:t>Result of working with Elizabeth and Assessment Team over the past few years.</w:t>
      </w:r>
    </w:p>
    <w:p w:rsidR="00E76B72" w:rsidRPr="00E76B72" w:rsidRDefault="00944AEC" w:rsidP="00E76B72">
      <w:pPr>
        <w:pStyle w:val="ListParagraph"/>
        <w:numPr>
          <w:ilvl w:val="1"/>
          <w:numId w:val="1"/>
        </w:numPr>
        <w:rPr>
          <w:rFonts w:ascii="Arial" w:hAnsi="Arial" w:cs="Arial"/>
          <w:sz w:val="20"/>
        </w:rPr>
      </w:pPr>
      <w:r>
        <w:rPr>
          <w:rFonts w:ascii="Arial" w:hAnsi="Arial" w:cs="Arial"/>
          <w:b/>
          <w:sz w:val="20"/>
        </w:rPr>
        <w:t>Program Amendments</w:t>
      </w:r>
    </w:p>
    <w:p w:rsidR="00944AEC" w:rsidRPr="00DA545B" w:rsidRDefault="00DA545B" w:rsidP="00944AEC">
      <w:pPr>
        <w:pStyle w:val="ListParagraph"/>
        <w:numPr>
          <w:ilvl w:val="2"/>
          <w:numId w:val="1"/>
        </w:numPr>
        <w:rPr>
          <w:rFonts w:ascii="Arial" w:hAnsi="Arial" w:cs="Arial"/>
          <w:i/>
          <w:sz w:val="20"/>
        </w:rPr>
      </w:pPr>
      <w:r>
        <w:rPr>
          <w:rFonts w:ascii="Arial" w:hAnsi="Arial" w:cs="Arial"/>
          <w:sz w:val="20"/>
        </w:rPr>
        <w:t>AAS Early Childhood Education &amp; Family Studies</w:t>
      </w:r>
    </w:p>
    <w:p w:rsidR="00DA545B" w:rsidRPr="00DA545B" w:rsidRDefault="00DA545B" w:rsidP="00DA545B">
      <w:pPr>
        <w:pStyle w:val="ListParagraph"/>
        <w:numPr>
          <w:ilvl w:val="3"/>
          <w:numId w:val="1"/>
        </w:numPr>
        <w:rPr>
          <w:rFonts w:ascii="Arial" w:hAnsi="Arial" w:cs="Arial"/>
          <w:i/>
          <w:sz w:val="20"/>
        </w:rPr>
      </w:pPr>
      <w:r>
        <w:rPr>
          <w:rFonts w:ascii="Arial" w:hAnsi="Arial" w:cs="Arial"/>
          <w:sz w:val="20"/>
        </w:rPr>
        <w:t>Dawn Hendricks</w:t>
      </w:r>
      <w:r w:rsidR="00F062E5">
        <w:rPr>
          <w:rFonts w:ascii="Arial" w:hAnsi="Arial" w:cs="Arial"/>
          <w:sz w:val="20"/>
        </w:rPr>
        <w:t xml:space="preserve"> presented</w:t>
      </w:r>
    </w:p>
    <w:p w:rsidR="00DA545B" w:rsidRPr="00E53938" w:rsidRDefault="00DA545B" w:rsidP="00DA545B">
      <w:pPr>
        <w:pStyle w:val="ListParagraph"/>
        <w:numPr>
          <w:ilvl w:val="3"/>
          <w:numId w:val="1"/>
        </w:numPr>
        <w:rPr>
          <w:rFonts w:ascii="Arial" w:hAnsi="Arial" w:cs="Arial"/>
          <w:i/>
          <w:sz w:val="20"/>
        </w:rPr>
      </w:pPr>
      <w:r>
        <w:rPr>
          <w:rFonts w:ascii="Arial" w:hAnsi="Arial" w:cs="Arial"/>
          <w:sz w:val="20"/>
        </w:rPr>
        <w:t>Removing ECE-144 and ED-235 from the electives since they are scheduled for inactivation in 2022.</w:t>
      </w:r>
    </w:p>
    <w:p w:rsidR="00E53938" w:rsidRPr="00E53938" w:rsidRDefault="00E53938" w:rsidP="00E53938">
      <w:pPr>
        <w:pStyle w:val="ListParagraph"/>
        <w:ind w:left="360"/>
        <w:rPr>
          <w:rFonts w:ascii="Arial" w:hAnsi="Arial" w:cs="Arial"/>
          <w:i/>
          <w:sz w:val="20"/>
        </w:rPr>
      </w:pPr>
      <w:r w:rsidRPr="00E53938">
        <w:rPr>
          <w:rFonts w:ascii="Arial" w:hAnsi="Arial" w:cs="Arial"/>
          <w:i/>
          <w:sz w:val="20"/>
        </w:rPr>
        <w:t>Motion to approve, approved</w:t>
      </w:r>
    </w:p>
    <w:p w:rsidR="00E53938" w:rsidRPr="00E53938" w:rsidRDefault="00E53938" w:rsidP="00E53938">
      <w:pPr>
        <w:pStyle w:val="ListParagraph"/>
        <w:numPr>
          <w:ilvl w:val="2"/>
          <w:numId w:val="1"/>
        </w:numPr>
        <w:rPr>
          <w:rFonts w:ascii="Arial" w:hAnsi="Arial" w:cs="Arial"/>
          <w:i/>
          <w:sz w:val="20"/>
        </w:rPr>
      </w:pPr>
      <w:r>
        <w:rPr>
          <w:rFonts w:ascii="Arial" w:hAnsi="Arial" w:cs="Arial"/>
          <w:sz w:val="20"/>
        </w:rPr>
        <w:t>AAS DMC</w:t>
      </w:r>
    </w:p>
    <w:p w:rsidR="00E53938" w:rsidRPr="00E53938" w:rsidRDefault="00E53938" w:rsidP="00E53938">
      <w:pPr>
        <w:pStyle w:val="ListParagraph"/>
        <w:numPr>
          <w:ilvl w:val="3"/>
          <w:numId w:val="1"/>
        </w:numPr>
        <w:rPr>
          <w:rFonts w:ascii="Arial" w:hAnsi="Arial" w:cs="Arial"/>
          <w:i/>
          <w:sz w:val="20"/>
        </w:rPr>
      </w:pPr>
      <w:r>
        <w:rPr>
          <w:rFonts w:ascii="Arial" w:hAnsi="Arial" w:cs="Arial"/>
          <w:sz w:val="20"/>
        </w:rPr>
        <w:t>Nora Brodnicki presented</w:t>
      </w:r>
    </w:p>
    <w:p w:rsidR="00E53938" w:rsidRPr="00944AEC" w:rsidRDefault="00E53938" w:rsidP="00E53938">
      <w:pPr>
        <w:pStyle w:val="ListParagraph"/>
        <w:numPr>
          <w:ilvl w:val="3"/>
          <w:numId w:val="1"/>
        </w:numPr>
        <w:rPr>
          <w:rFonts w:ascii="Arial" w:hAnsi="Arial" w:cs="Arial"/>
          <w:i/>
          <w:sz w:val="20"/>
        </w:rPr>
      </w:pPr>
      <w:r>
        <w:rPr>
          <w:rFonts w:ascii="Arial" w:hAnsi="Arial" w:cs="Arial"/>
          <w:sz w:val="20"/>
        </w:rPr>
        <w:lastRenderedPageBreak/>
        <w:t>Adding EFA courses to the list of acceptable elective courses.</w:t>
      </w:r>
    </w:p>
    <w:p w:rsidR="00E76B72" w:rsidRPr="00944AEC" w:rsidRDefault="00E76B72" w:rsidP="00E53938">
      <w:pPr>
        <w:ind w:firstLine="360"/>
        <w:rPr>
          <w:rFonts w:ascii="Arial" w:hAnsi="Arial" w:cs="Arial"/>
          <w:i/>
          <w:sz w:val="20"/>
        </w:rPr>
      </w:pPr>
      <w:r w:rsidRPr="00944AEC">
        <w:rPr>
          <w:rFonts w:ascii="Arial" w:hAnsi="Arial" w:cs="Arial"/>
          <w:i/>
          <w:sz w:val="20"/>
        </w:rPr>
        <w:t>Motion to approve, approved</w:t>
      </w:r>
    </w:p>
    <w:bookmarkEnd w:id="1"/>
    <w:p w:rsidR="00944AEC" w:rsidRPr="00944AEC" w:rsidRDefault="00944AEC" w:rsidP="00944AEC">
      <w:pPr>
        <w:rPr>
          <w:rFonts w:ascii="Arial" w:hAnsi="Arial" w:cs="Arial"/>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Old Business</w:t>
      </w:r>
    </w:p>
    <w:p w:rsidR="00B930E8" w:rsidRDefault="00B930E8" w:rsidP="00B930E8">
      <w:pPr>
        <w:pStyle w:val="ListParagraph"/>
        <w:numPr>
          <w:ilvl w:val="1"/>
          <w:numId w:val="1"/>
        </w:numPr>
        <w:rPr>
          <w:rFonts w:ascii="Arial" w:hAnsi="Arial" w:cs="Arial"/>
          <w:sz w:val="20"/>
        </w:rPr>
      </w:pPr>
      <w:r w:rsidRPr="00B930E8">
        <w:rPr>
          <w:rFonts w:ascii="Arial" w:hAnsi="Arial" w:cs="Arial"/>
          <w:sz w:val="20"/>
        </w:rPr>
        <w:t>Review Teams/Sub-Committees Process Sharing</w:t>
      </w:r>
    </w:p>
    <w:p w:rsidR="005C6530" w:rsidRDefault="00B930E8" w:rsidP="00B930E8">
      <w:pPr>
        <w:pStyle w:val="ListParagraph"/>
        <w:numPr>
          <w:ilvl w:val="2"/>
          <w:numId w:val="1"/>
        </w:numPr>
        <w:rPr>
          <w:rFonts w:ascii="Arial" w:hAnsi="Arial" w:cs="Arial"/>
          <w:sz w:val="20"/>
        </w:rPr>
      </w:pPr>
      <w:r>
        <w:rPr>
          <w:rFonts w:ascii="Arial" w:hAnsi="Arial" w:cs="Arial"/>
          <w:sz w:val="20"/>
        </w:rPr>
        <w:t>AFAC</w:t>
      </w:r>
    </w:p>
    <w:p w:rsidR="00B930E8" w:rsidRDefault="005C6530" w:rsidP="005C6530">
      <w:pPr>
        <w:pStyle w:val="ListParagraph"/>
        <w:numPr>
          <w:ilvl w:val="3"/>
          <w:numId w:val="1"/>
        </w:numPr>
        <w:rPr>
          <w:rFonts w:ascii="Arial" w:hAnsi="Arial" w:cs="Arial"/>
          <w:sz w:val="20"/>
        </w:rPr>
      </w:pPr>
      <w:r>
        <w:rPr>
          <w:rFonts w:ascii="Arial" w:hAnsi="Arial" w:cs="Arial"/>
          <w:sz w:val="20"/>
        </w:rPr>
        <w:t>Tracy Nelson presented</w:t>
      </w:r>
    </w:p>
    <w:p w:rsidR="005C6530" w:rsidRDefault="00592DE5" w:rsidP="005C6530">
      <w:pPr>
        <w:pStyle w:val="ListParagraph"/>
        <w:numPr>
          <w:ilvl w:val="3"/>
          <w:numId w:val="1"/>
        </w:numPr>
        <w:rPr>
          <w:rFonts w:ascii="Arial" w:hAnsi="Arial" w:cs="Arial"/>
          <w:sz w:val="20"/>
        </w:rPr>
      </w:pPr>
      <w:r>
        <w:rPr>
          <w:rFonts w:ascii="Arial" w:hAnsi="Arial" w:cs="Arial"/>
          <w:sz w:val="20"/>
        </w:rPr>
        <w:t>Team looks over outlines individually and sends feedback to Tracy. Tracy reaches out to course submitter with any feedback.</w:t>
      </w:r>
    </w:p>
    <w:p w:rsidR="00B930E8" w:rsidRDefault="00B930E8" w:rsidP="00B930E8">
      <w:pPr>
        <w:pStyle w:val="ListParagraph"/>
        <w:numPr>
          <w:ilvl w:val="2"/>
          <w:numId w:val="1"/>
        </w:numPr>
        <w:rPr>
          <w:rFonts w:ascii="Arial" w:hAnsi="Arial" w:cs="Arial"/>
          <w:sz w:val="20"/>
        </w:rPr>
      </w:pPr>
      <w:r>
        <w:rPr>
          <w:rFonts w:ascii="Arial" w:hAnsi="Arial" w:cs="Arial"/>
          <w:sz w:val="20"/>
        </w:rPr>
        <w:t>Arts/Sciences</w:t>
      </w:r>
    </w:p>
    <w:p w:rsidR="005C6530" w:rsidRDefault="005C6530" w:rsidP="005C6530">
      <w:pPr>
        <w:pStyle w:val="ListParagraph"/>
        <w:numPr>
          <w:ilvl w:val="3"/>
          <w:numId w:val="1"/>
        </w:numPr>
        <w:rPr>
          <w:rFonts w:ascii="Arial" w:hAnsi="Arial" w:cs="Arial"/>
          <w:sz w:val="20"/>
        </w:rPr>
      </w:pPr>
      <w:r>
        <w:rPr>
          <w:rFonts w:ascii="Arial" w:hAnsi="Arial" w:cs="Arial"/>
          <w:sz w:val="20"/>
        </w:rPr>
        <w:t>Lisa Reynolds presented</w:t>
      </w:r>
    </w:p>
    <w:p w:rsidR="005C6530" w:rsidRDefault="00DD26A1" w:rsidP="005C6530">
      <w:pPr>
        <w:pStyle w:val="ListParagraph"/>
        <w:numPr>
          <w:ilvl w:val="3"/>
          <w:numId w:val="1"/>
        </w:numPr>
        <w:rPr>
          <w:rFonts w:ascii="Arial" w:hAnsi="Arial" w:cs="Arial"/>
          <w:sz w:val="20"/>
        </w:rPr>
      </w:pPr>
      <w:r>
        <w:rPr>
          <w:rFonts w:ascii="Arial" w:hAnsi="Arial" w:cs="Arial"/>
          <w:sz w:val="20"/>
        </w:rPr>
        <w:t>Not yet met as a group, but individuals are working on reviewing outlines.</w:t>
      </w:r>
    </w:p>
    <w:p w:rsidR="00A72CD7" w:rsidRPr="009B0FE5" w:rsidRDefault="00DD26A1" w:rsidP="009B0FE5">
      <w:pPr>
        <w:pStyle w:val="ListParagraph"/>
        <w:numPr>
          <w:ilvl w:val="3"/>
          <w:numId w:val="1"/>
        </w:numPr>
        <w:rPr>
          <w:rFonts w:ascii="Arial" w:hAnsi="Arial" w:cs="Arial"/>
          <w:sz w:val="20"/>
        </w:rPr>
      </w:pPr>
      <w:r>
        <w:rPr>
          <w:rFonts w:ascii="Arial" w:hAnsi="Arial" w:cs="Arial"/>
          <w:sz w:val="20"/>
        </w:rPr>
        <w:t xml:space="preserve">Lisa </w:t>
      </w:r>
      <w:r w:rsidR="00A72CD7">
        <w:rPr>
          <w:rFonts w:ascii="Arial" w:hAnsi="Arial" w:cs="Arial"/>
          <w:sz w:val="20"/>
        </w:rPr>
        <w:t>assigns a lead reviewer for each outline. The lead reviewer reaches out as needed if they have questions or need feedback.</w:t>
      </w:r>
    </w:p>
    <w:p w:rsidR="00B930E8" w:rsidRDefault="00B930E8" w:rsidP="00B930E8">
      <w:pPr>
        <w:pStyle w:val="ListParagraph"/>
        <w:numPr>
          <w:ilvl w:val="2"/>
          <w:numId w:val="1"/>
        </w:numPr>
        <w:rPr>
          <w:rFonts w:ascii="Arial" w:hAnsi="Arial" w:cs="Arial"/>
          <w:sz w:val="20"/>
        </w:rPr>
      </w:pPr>
      <w:r>
        <w:rPr>
          <w:rFonts w:ascii="Arial" w:hAnsi="Arial" w:cs="Arial"/>
          <w:sz w:val="20"/>
        </w:rPr>
        <w:t>TAPS</w:t>
      </w:r>
    </w:p>
    <w:p w:rsidR="005C6530" w:rsidRDefault="005C6530" w:rsidP="005C6530">
      <w:pPr>
        <w:pStyle w:val="ListParagraph"/>
        <w:numPr>
          <w:ilvl w:val="3"/>
          <w:numId w:val="1"/>
        </w:numPr>
        <w:rPr>
          <w:rFonts w:ascii="Arial" w:hAnsi="Arial" w:cs="Arial"/>
          <w:sz w:val="20"/>
        </w:rPr>
      </w:pPr>
      <w:r>
        <w:rPr>
          <w:rFonts w:ascii="Arial" w:hAnsi="Arial" w:cs="Arial"/>
          <w:sz w:val="20"/>
        </w:rPr>
        <w:t>Shalee Hodgson presented</w:t>
      </w:r>
    </w:p>
    <w:p w:rsidR="005C6530" w:rsidRPr="005A6B5F" w:rsidRDefault="009B0FE5" w:rsidP="005A6B5F">
      <w:pPr>
        <w:pStyle w:val="ListParagraph"/>
        <w:numPr>
          <w:ilvl w:val="3"/>
          <w:numId w:val="1"/>
        </w:numPr>
        <w:rPr>
          <w:rFonts w:ascii="Arial" w:hAnsi="Arial" w:cs="Arial"/>
          <w:sz w:val="20"/>
        </w:rPr>
      </w:pPr>
      <w:r>
        <w:rPr>
          <w:rFonts w:ascii="Arial" w:hAnsi="Arial" w:cs="Arial"/>
          <w:sz w:val="20"/>
        </w:rPr>
        <w:t>Meet as a team every 2 weeks and go through the outlines together. Shalee usually follows up with the course submitter if necessary.</w:t>
      </w:r>
    </w:p>
    <w:p w:rsidR="00B930E8" w:rsidRDefault="00B930E8" w:rsidP="00B930E8">
      <w:pPr>
        <w:pStyle w:val="ListParagraph"/>
        <w:numPr>
          <w:ilvl w:val="1"/>
          <w:numId w:val="1"/>
        </w:numPr>
        <w:rPr>
          <w:rFonts w:ascii="Arial" w:hAnsi="Arial" w:cs="Arial"/>
          <w:sz w:val="20"/>
        </w:rPr>
      </w:pPr>
      <w:r w:rsidRPr="00B930E8">
        <w:rPr>
          <w:rFonts w:ascii="Arial" w:hAnsi="Arial" w:cs="Arial"/>
          <w:sz w:val="20"/>
        </w:rPr>
        <w:t>Check-In Gen Ed Sub-Committee</w:t>
      </w:r>
    </w:p>
    <w:p w:rsidR="00B930E8" w:rsidRDefault="00B930E8" w:rsidP="00B930E8">
      <w:pPr>
        <w:pStyle w:val="ListParagraph"/>
        <w:numPr>
          <w:ilvl w:val="2"/>
          <w:numId w:val="1"/>
        </w:numPr>
        <w:rPr>
          <w:rFonts w:ascii="Arial" w:hAnsi="Arial" w:cs="Arial"/>
          <w:sz w:val="20"/>
        </w:rPr>
      </w:pPr>
      <w:r>
        <w:rPr>
          <w:rFonts w:ascii="Arial" w:hAnsi="Arial" w:cs="Arial"/>
          <w:sz w:val="20"/>
        </w:rPr>
        <w:t>Lisa Reynolds presented</w:t>
      </w:r>
    </w:p>
    <w:p w:rsidR="00B930E8" w:rsidRDefault="00D079AA" w:rsidP="00B930E8">
      <w:pPr>
        <w:pStyle w:val="ListParagraph"/>
        <w:numPr>
          <w:ilvl w:val="2"/>
          <w:numId w:val="1"/>
        </w:numPr>
        <w:rPr>
          <w:rFonts w:ascii="Arial" w:hAnsi="Arial" w:cs="Arial"/>
          <w:sz w:val="20"/>
        </w:rPr>
      </w:pPr>
      <w:r>
        <w:rPr>
          <w:rFonts w:ascii="Arial" w:hAnsi="Arial" w:cs="Arial"/>
          <w:sz w:val="20"/>
        </w:rPr>
        <w:t xml:space="preserve">Elizabeth, Scot, Nora, Trish, Sharron </w:t>
      </w:r>
    </w:p>
    <w:p w:rsidR="003E37D3" w:rsidRDefault="003E37D3" w:rsidP="00B930E8">
      <w:pPr>
        <w:pStyle w:val="ListParagraph"/>
        <w:numPr>
          <w:ilvl w:val="2"/>
          <w:numId w:val="1"/>
        </w:numPr>
        <w:rPr>
          <w:rFonts w:ascii="Arial" w:hAnsi="Arial" w:cs="Arial"/>
          <w:sz w:val="20"/>
        </w:rPr>
      </w:pPr>
      <w:r>
        <w:rPr>
          <w:rFonts w:ascii="Arial" w:hAnsi="Arial" w:cs="Arial"/>
          <w:sz w:val="20"/>
        </w:rPr>
        <w:t>Working on adapting the Cultural Literacy framework for the other Gen Ed areas.</w:t>
      </w:r>
    </w:p>
    <w:p w:rsidR="003E37D3" w:rsidRDefault="003E37D3" w:rsidP="00B930E8">
      <w:pPr>
        <w:pStyle w:val="ListParagraph"/>
        <w:numPr>
          <w:ilvl w:val="2"/>
          <w:numId w:val="1"/>
        </w:numPr>
        <w:rPr>
          <w:rFonts w:ascii="Arial" w:hAnsi="Arial" w:cs="Arial"/>
          <w:sz w:val="20"/>
        </w:rPr>
      </w:pPr>
      <w:r>
        <w:rPr>
          <w:rFonts w:ascii="Arial" w:hAnsi="Arial" w:cs="Arial"/>
          <w:sz w:val="20"/>
        </w:rPr>
        <w:t>Going to Assessment Committee meetings to gather info from those team leads.</w:t>
      </w:r>
    </w:p>
    <w:p w:rsidR="003E37D3" w:rsidRPr="00B930E8" w:rsidRDefault="003E37D3" w:rsidP="00B930E8">
      <w:pPr>
        <w:pStyle w:val="ListParagraph"/>
        <w:numPr>
          <w:ilvl w:val="2"/>
          <w:numId w:val="1"/>
        </w:numPr>
        <w:rPr>
          <w:rFonts w:ascii="Arial" w:hAnsi="Arial" w:cs="Arial"/>
          <w:sz w:val="20"/>
        </w:rPr>
      </w:pPr>
      <w:r>
        <w:rPr>
          <w:rFonts w:ascii="Arial" w:hAnsi="Arial" w:cs="Arial"/>
          <w:sz w:val="20"/>
        </w:rPr>
        <w:t>Working on training and communication for faculty</w:t>
      </w:r>
    </w:p>
    <w:p w:rsidR="00B930E8" w:rsidRDefault="00B930E8" w:rsidP="00B930E8">
      <w:pPr>
        <w:pStyle w:val="ListParagraph"/>
        <w:numPr>
          <w:ilvl w:val="1"/>
          <w:numId w:val="1"/>
        </w:numPr>
        <w:rPr>
          <w:rFonts w:ascii="Arial" w:hAnsi="Arial" w:cs="Arial"/>
          <w:sz w:val="20"/>
        </w:rPr>
      </w:pPr>
      <w:r w:rsidRPr="00B930E8">
        <w:rPr>
          <w:rFonts w:ascii="Arial" w:hAnsi="Arial" w:cs="Arial"/>
          <w:sz w:val="20"/>
        </w:rPr>
        <w:t>Check-In Course Review Guidebook Sub-Committee</w:t>
      </w:r>
    </w:p>
    <w:p w:rsidR="00B930E8" w:rsidRDefault="00B930E8" w:rsidP="00B930E8">
      <w:pPr>
        <w:pStyle w:val="ListParagraph"/>
        <w:numPr>
          <w:ilvl w:val="2"/>
          <w:numId w:val="1"/>
        </w:numPr>
        <w:rPr>
          <w:rFonts w:ascii="Arial" w:hAnsi="Arial" w:cs="Arial"/>
          <w:sz w:val="20"/>
        </w:rPr>
      </w:pPr>
      <w:r>
        <w:rPr>
          <w:rFonts w:ascii="Arial" w:hAnsi="Arial" w:cs="Arial"/>
          <w:sz w:val="20"/>
        </w:rPr>
        <w:t>Elizabeth Carney presented</w:t>
      </w:r>
    </w:p>
    <w:p w:rsidR="00B930E8" w:rsidRPr="00B930E8" w:rsidRDefault="007B57A0" w:rsidP="00B930E8">
      <w:pPr>
        <w:pStyle w:val="ListParagraph"/>
        <w:numPr>
          <w:ilvl w:val="2"/>
          <w:numId w:val="1"/>
        </w:numPr>
        <w:rPr>
          <w:rFonts w:ascii="Arial" w:hAnsi="Arial" w:cs="Arial"/>
          <w:sz w:val="20"/>
        </w:rPr>
      </w:pPr>
      <w:r>
        <w:rPr>
          <w:rFonts w:ascii="Arial" w:hAnsi="Arial" w:cs="Arial"/>
          <w:sz w:val="20"/>
        </w:rPr>
        <w:t>Just starting this work</w:t>
      </w:r>
      <w:r w:rsidR="00C03F29">
        <w:rPr>
          <w:rFonts w:ascii="Arial" w:hAnsi="Arial" w:cs="Arial"/>
          <w:sz w:val="20"/>
        </w:rPr>
        <w:t>. Figuring out who to involve</w:t>
      </w:r>
    </w:p>
    <w:p w:rsidR="00B930E8" w:rsidRPr="00B930E8" w:rsidRDefault="00B930E8" w:rsidP="00B930E8">
      <w:pPr>
        <w:pStyle w:val="ListParagraph"/>
        <w:numPr>
          <w:ilvl w:val="1"/>
          <w:numId w:val="1"/>
        </w:numPr>
        <w:rPr>
          <w:rFonts w:ascii="Arial" w:hAnsi="Arial" w:cs="Arial"/>
          <w:sz w:val="20"/>
        </w:rPr>
      </w:pPr>
      <w:r w:rsidRPr="00B930E8">
        <w:rPr>
          <w:rFonts w:ascii="Arial" w:hAnsi="Arial" w:cs="Arial"/>
          <w:sz w:val="20"/>
        </w:rPr>
        <w:t>Vote on Revised Charter</w:t>
      </w:r>
    </w:p>
    <w:p w:rsidR="00944AEC" w:rsidRDefault="00B930E8" w:rsidP="00B930E8">
      <w:pPr>
        <w:pStyle w:val="ListParagraph"/>
        <w:numPr>
          <w:ilvl w:val="2"/>
          <w:numId w:val="1"/>
        </w:numPr>
        <w:rPr>
          <w:rFonts w:ascii="Arial" w:hAnsi="Arial" w:cs="Arial"/>
          <w:sz w:val="20"/>
        </w:rPr>
      </w:pPr>
      <w:r w:rsidRPr="00B930E8">
        <w:rPr>
          <w:rFonts w:ascii="Arial" w:hAnsi="Arial" w:cs="Arial"/>
          <w:sz w:val="20"/>
        </w:rPr>
        <w:t>Scot Pruyn presented</w:t>
      </w:r>
    </w:p>
    <w:p w:rsidR="00EA3C56" w:rsidRDefault="00896A18" w:rsidP="00B930E8">
      <w:pPr>
        <w:pStyle w:val="ListParagraph"/>
        <w:numPr>
          <w:ilvl w:val="2"/>
          <w:numId w:val="1"/>
        </w:numPr>
        <w:rPr>
          <w:rFonts w:ascii="Arial" w:hAnsi="Arial" w:cs="Arial"/>
          <w:sz w:val="20"/>
        </w:rPr>
      </w:pPr>
      <w:r>
        <w:rPr>
          <w:rFonts w:ascii="Arial" w:hAnsi="Arial" w:cs="Arial"/>
          <w:sz w:val="20"/>
        </w:rPr>
        <w:t>Changed “part-time” to “associate”. Updated membership info.</w:t>
      </w:r>
    </w:p>
    <w:p w:rsidR="00EA60F3" w:rsidRPr="00EA60F3" w:rsidRDefault="00EA60F3" w:rsidP="00EA60F3">
      <w:pPr>
        <w:pStyle w:val="ListParagraph"/>
        <w:ind w:left="360"/>
        <w:rPr>
          <w:rFonts w:ascii="Arial" w:hAnsi="Arial" w:cs="Arial"/>
          <w:i/>
          <w:sz w:val="20"/>
        </w:rPr>
      </w:pPr>
      <w:r w:rsidRPr="00EA60F3">
        <w:rPr>
          <w:rFonts w:ascii="Arial" w:hAnsi="Arial" w:cs="Arial"/>
          <w:i/>
          <w:sz w:val="20"/>
        </w:rPr>
        <w:t>Motion to approve, approved</w:t>
      </w:r>
    </w:p>
    <w:p w:rsidR="00EA60F3" w:rsidRPr="00B930E8" w:rsidRDefault="00EA60F3" w:rsidP="00EA60F3">
      <w:pPr>
        <w:pStyle w:val="ListParagraph"/>
        <w:ind w:left="1440"/>
        <w:rPr>
          <w:rFonts w:ascii="Arial" w:hAnsi="Arial" w:cs="Arial"/>
          <w:sz w:val="20"/>
        </w:rPr>
      </w:pPr>
    </w:p>
    <w:p w:rsidR="00944AEC" w:rsidRDefault="00944AEC" w:rsidP="00944AEC">
      <w:pPr>
        <w:pStyle w:val="ListParagraph"/>
        <w:ind w:left="360"/>
        <w:rPr>
          <w:rFonts w:ascii="Arial" w:hAnsi="Arial" w:cs="Arial"/>
          <w:b/>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New Business</w:t>
      </w:r>
    </w:p>
    <w:p w:rsidR="00944AEC" w:rsidRPr="00944AEC" w:rsidRDefault="00944AEC" w:rsidP="00944AEC">
      <w:pPr>
        <w:pStyle w:val="ListParagraph"/>
        <w:numPr>
          <w:ilvl w:val="1"/>
          <w:numId w:val="1"/>
        </w:numPr>
        <w:rPr>
          <w:rFonts w:ascii="Arial" w:hAnsi="Arial" w:cs="Arial"/>
          <w:b/>
          <w:sz w:val="20"/>
        </w:rPr>
      </w:pPr>
    </w:p>
    <w:p w:rsidR="00944AEC" w:rsidRDefault="00944AEC" w:rsidP="00944AEC">
      <w:pPr>
        <w:pStyle w:val="ListParagraph"/>
        <w:ind w:left="360"/>
        <w:rPr>
          <w:rFonts w:ascii="Arial" w:hAnsi="Arial" w:cs="Arial"/>
          <w:b/>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Closing Comments</w:t>
      </w:r>
    </w:p>
    <w:p w:rsidR="00D82E21" w:rsidRPr="00944AEC" w:rsidRDefault="00D82E21" w:rsidP="00944AEC">
      <w:pPr>
        <w:pStyle w:val="ListParagraph"/>
        <w:numPr>
          <w:ilvl w:val="1"/>
          <w:numId w:val="1"/>
        </w:numPr>
        <w:rPr>
          <w:rFonts w:ascii="Arial" w:hAnsi="Arial" w:cs="Arial"/>
          <w:b/>
          <w:sz w:val="20"/>
        </w:rPr>
      </w:pPr>
    </w:p>
    <w:p w:rsidR="00D82E21" w:rsidRDefault="00D82E21" w:rsidP="00D82E21">
      <w:pPr>
        <w:rPr>
          <w:rFonts w:ascii="Arial" w:hAnsi="Arial" w:cs="Arial"/>
          <w:i/>
          <w:sz w:val="20"/>
          <w:szCs w:val="20"/>
        </w:rPr>
      </w:pPr>
      <w:r>
        <w:rPr>
          <w:rFonts w:ascii="Arial" w:hAnsi="Arial" w:cs="Arial"/>
          <w:i/>
          <w:sz w:val="20"/>
          <w:szCs w:val="20"/>
        </w:rPr>
        <w:t>-Meeting Adjourned-</w:t>
      </w:r>
    </w:p>
    <w:p w:rsidR="00D82E21" w:rsidRDefault="00D82E21" w:rsidP="00D82E21">
      <w:pPr>
        <w:tabs>
          <w:tab w:val="left" w:pos="0"/>
          <w:tab w:val="left" w:pos="540"/>
        </w:tabs>
        <w:rPr>
          <w:rFonts w:ascii="Arial" w:hAnsi="Arial" w:cs="Arial"/>
          <w:sz w:val="20"/>
          <w:szCs w:val="20"/>
        </w:rPr>
      </w:pPr>
      <w:r>
        <w:rPr>
          <w:rFonts w:ascii="Arial" w:hAnsi="Arial" w:cs="Arial"/>
          <w:i/>
          <w:sz w:val="20"/>
          <w:szCs w:val="20"/>
        </w:rPr>
        <w:tab/>
      </w:r>
    </w:p>
    <w:p w:rsidR="00D82E21" w:rsidRPr="00A6075D" w:rsidRDefault="00D82E21" w:rsidP="00D82E21">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D82E21" w:rsidRPr="00DF24F5" w:rsidTr="005D578F">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D82E21" w:rsidRPr="00A1250C" w:rsidRDefault="00D82E21" w:rsidP="005D578F">
            <w:pPr>
              <w:jc w:val="center"/>
              <w:rPr>
                <w:rFonts w:ascii="Arial" w:eastAsia="Arial Unicode MS" w:hAnsi="Arial" w:cs="Arial"/>
              </w:rPr>
            </w:pPr>
            <w:r>
              <w:rPr>
                <w:rFonts w:ascii="Arial" w:hAnsi="Arial" w:cs="Arial"/>
                <w:b/>
              </w:rPr>
              <w:t xml:space="preserve">Next Meeting: </w:t>
            </w:r>
            <w:r>
              <w:rPr>
                <w:rFonts w:ascii="Arial" w:hAnsi="Arial" w:cs="Arial"/>
                <w:b/>
              </w:rPr>
              <w:fldChar w:fldCharType="begin"/>
            </w:r>
            <w:r>
              <w:rPr>
                <w:rFonts w:ascii="Arial" w:hAnsi="Arial" w:cs="Arial"/>
                <w:b/>
              </w:rPr>
              <w:instrText xml:space="preserve"> MERGEFIELD "Next_Meeting_Date" \@ "MMMM d, yyyy" </w:instrText>
            </w:r>
            <w:r>
              <w:rPr>
                <w:rFonts w:ascii="Arial" w:hAnsi="Arial" w:cs="Arial"/>
                <w:b/>
              </w:rPr>
              <w:fldChar w:fldCharType="separate"/>
            </w:r>
            <w:r w:rsidR="005F2B24">
              <w:rPr>
                <w:rFonts w:ascii="Arial" w:hAnsi="Arial" w:cs="Arial"/>
                <w:b/>
                <w:noProof/>
              </w:rPr>
              <w:t>November 5</w:t>
            </w:r>
            <w:r>
              <w:rPr>
                <w:rFonts w:ascii="Arial" w:hAnsi="Arial" w:cs="Arial"/>
                <w:b/>
                <w:noProof/>
              </w:rPr>
              <w:t>, 2021</w:t>
            </w:r>
            <w:r>
              <w:rPr>
                <w:rFonts w:ascii="Arial" w:hAnsi="Arial" w:cs="Arial"/>
                <w:b/>
              </w:rPr>
              <w:fldChar w:fldCharType="end"/>
            </w:r>
            <w:r>
              <w:rPr>
                <w:rFonts w:ascii="Arial" w:hAnsi="Arial" w:cs="Arial"/>
                <w:b/>
              </w:rPr>
              <w:t xml:space="preserve"> (8-9:30am)</w:t>
            </w:r>
          </w:p>
        </w:tc>
      </w:tr>
    </w:tbl>
    <w:p w:rsidR="00D82E21" w:rsidRDefault="00D82E21" w:rsidP="00D82E21">
      <w:pPr>
        <w:rPr>
          <w:sz w:val="12"/>
        </w:rPr>
      </w:pPr>
    </w:p>
    <w:p w:rsidR="00D82E21" w:rsidRPr="000F53C7" w:rsidRDefault="00D82E21" w:rsidP="00D82E21">
      <w:pPr>
        <w:rPr>
          <w:rFonts w:ascii="Arial" w:hAnsi="Arial" w:cs="Arial"/>
          <w:sz w:val="20"/>
        </w:rPr>
      </w:pPr>
    </w:p>
    <w:p w:rsidR="00D82E21" w:rsidRPr="00E76E1D" w:rsidRDefault="00D82E21" w:rsidP="00D82E21">
      <w:pPr>
        <w:spacing w:after="160" w:line="259" w:lineRule="auto"/>
        <w:rPr>
          <w:rFonts w:ascii="Arial" w:hAnsi="Arial" w:cs="Arial"/>
          <w:b/>
        </w:rPr>
      </w:pPr>
    </w:p>
    <w:p w:rsidR="00E7022F" w:rsidRPr="00D82E21" w:rsidRDefault="00E7022F" w:rsidP="00D82E21"/>
    <w:sectPr w:rsidR="00E7022F" w:rsidRPr="00D82E21" w:rsidSect="008A2D94">
      <w:pgSz w:w="12240" w:h="15840"/>
      <w:pgMar w:top="72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96BBD"/>
    <w:multiLevelType w:val="hybridMultilevel"/>
    <w:tmpl w:val="D3363C36"/>
    <w:lvl w:ilvl="0" w:tplc="C43A9962">
      <w:start w:val="1"/>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B7D63DB6">
      <w:start w:val="1"/>
      <w:numFmt w:val="lowerRoman"/>
      <w:lvlText w:val="%3."/>
      <w:lvlJc w:val="right"/>
      <w:pPr>
        <w:ind w:left="1440" w:hanging="288"/>
      </w:pPr>
      <w:rPr>
        <w:rFonts w:hint="default"/>
        <w:b w:val="0"/>
        <w:i w:val="0"/>
      </w:rPr>
    </w:lvl>
    <w:lvl w:ilvl="3" w:tplc="4962C754">
      <w:start w:val="1"/>
      <w:numFmt w:val="decimal"/>
      <w:lvlText w:val="%4."/>
      <w:lvlJc w:val="left"/>
      <w:pPr>
        <w:ind w:left="1800" w:hanging="360"/>
      </w:pPr>
      <w:rPr>
        <w:rFonts w:hint="default"/>
        <w:b w:val="0"/>
        <w:i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47428"/>
    <w:multiLevelType w:val="hybridMultilevel"/>
    <w:tmpl w:val="0BFAD0D0"/>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45AC8"/>
    <w:multiLevelType w:val="hybridMultilevel"/>
    <w:tmpl w:val="F5183AFA"/>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C9"/>
    <w:rsid w:val="000173C9"/>
    <w:rsid w:val="0002066D"/>
    <w:rsid w:val="00027CC0"/>
    <w:rsid w:val="000A6A32"/>
    <w:rsid w:val="000C1504"/>
    <w:rsid w:val="00111949"/>
    <w:rsid w:val="00125A2F"/>
    <w:rsid w:val="00130FF7"/>
    <w:rsid w:val="001430BF"/>
    <w:rsid w:val="001D4533"/>
    <w:rsid w:val="001D7331"/>
    <w:rsid w:val="002204C8"/>
    <w:rsid w:val="00241A94"/>
    <w:rsid w:val="002731E2"/>
    <w:rsid w:val="00295A56"/>
    <w:rsid w:val="002D5562"/>
    <w:rsid w:val="00332E11"/>
    <w:rsid w:val="00334C55"/>
    <w:rsid w:val="00344EE8"/>
    <w:rsid w:val="003B77B5"/>
    <w:rsid w:val="003B78B8"/>
    <w:rsid w:val="003E37D3"/>
    <w:rsid w:val="0044720D"/>
    <w:rsid w:val="004D7D2F"/>
    <w:rsid w:val="004E3B8F"/>
    <w:rsid w:val="00523787"/>
    <w:rsid w:val="00592DE5"/>
    <w:rsid w:val="005A6B5F"/>
    <w:rsid w:val="005C59D7"/>
    <w:rsid w:val="005C6530"/>
    <w:rsid w:val="005F2B24"/>
    <w:rsid w:val="006C749E"/>
    <w:rsid w:val="006F0E69"/>
    <w:rsid w:val="007372CF"/>
    <w:rsid w:val="007A310B"/>
    <w:rsid w:val="007B57A0"/>
    <w:rsid w:val="0080784C"/>
    <w:rsid w:val="00883070"/>
    <w:rsid w:val="0089191D"/>
    <w:rsid w:val="00896A18"/>
    <w:rsid w:val="008A68A8"/>
    <w:rsid w:val="008C6EB4"/>
    <w:rsid w:val="008E0AE1"/>
    <w:rsid w:val="00944AEC"/>
    <w:rsid w:val="009826B5"/>
    <w:rsid w:val="009A39D8"/>
    <w:rsid w:val="009B0FE5"/>
    <w:rsid w:val="009E0C7D"/>
    <w:rsid w:val="00A72CD7"/>
    <w:rsid w:val="00B10771"/>
    <w:rsid w:val="00B15799"/>
    <w:rsid w:val="00B429AD"/>
    <w:rsid w:val="00B51D86"/>
    <w:rsid w:val="00B5503D"/>
    <w:rsid w:val="00B573FC"/>
    <w:rsid w:val="00B72F24"/>
    <w:rsid w:val="00B930E8"/>
    <w:rsid w:val="00BB13BB"/>
    <w:rsid w:val="00BE3A60"/>
    <w:rsid w:val="00C006BA"/>
    <w:rsid w:val="00C03F29"/>
    <w:rsid w:val="00C32433"/>
    <w:rsid w:val="00C36ADF"/>
    <w:rsid w:val="00C454F0"/>
    <w:rsid w:val="00C60127"/>
    <w:rsid w:val="00C765DC"/>
    <w:rsid w:val="00C915F8"/>
    <w:rsid w:val="00CA03E4"/>
    <w:rsid w:val="00CE24BC"/>
    <w:rsid w:val="00CF7012"/>
    <w:rsid w:val="00D079AA"/>
    <w:rsid w:val="00D3371F"/>
    <w:rsid w:val="00D82E21"/>
    <w:rsid w:val="00D854BD"/>
    <w:rsid w:val="00DA545B"/>
    <w:rsid w:val="00DD26A1"/>
    <w:rsid w:val="00DD7BD3"/>
    <w:rsid w:val="00DF1030"/>
    <w:rsid w:val="00E028E9"/>
    <w:rsid w:val="00E26045"/>
    <w:rsid w:val="00E4373D"/>
    <w:rsid w:val="00E43D2F"/>
    <w:rsid w:val="00E53938"/>
    <w:rsid w:val="00E7022F"/>
    <w:rsid w:val="00E76B72"/>
    <w:rsid w:val="00E91856"/>
    <w:rsid w:val="00E9736C"/>
    <w:rsid w:val="00EA3C56"/>
    <w:rsid w:val="00EA60F3"/>
    <w:rsid w:val="00EC0D62"/>
    <w:rsid w:val="00EE44FD"/>
    <w:rsid w:val="00F04CD7"/>
    <w:rsid w:val="00F062E5"/>
    <w:rsid w:val="00F15F58"/>
    <w:rsid w:val="00F9278F"/>
    <w:rsid w:val="00F94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94E05"/>
  <w15:chartTrackingRefBased/>
  <w15:docId w15:val="{01F28E9F-57EE-4C82-AB9B-3F5EF8A4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3C9"/>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9292">
      <w:bodyDiv w:val="1"/>
      <w:marLeft w:val="0"/>
      <w:marRight w:val="0"/>
      <w:marTop w:val="0"/>
      <w:marBottom w:val="0"/>
      <w:divBdr>
        <w:top w:val="none" w:sz="0" w:space="0" w:color="auto"/>
        <w:left w:val="none" w:sz="0" w:space="0" w:color="auto"/>
        <w:bottom w:val="none" w:sz="0" w:space="0" w:color="auto"/>
        <w:right w:val="none" w:sz="0" w:space="0" w:color="auto"/>
      </w:divBdr>
    </w:div>
    <w:div w:id="14068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Feagles</dc:creator>
  <cp:keywords/>
  <dc:description/>
  <cp:lastModifiedBy>Megan Feagles</cp:lastModifiedBy>
  <cp:revision>32</cp:revision>
  <dcterms:created xsi:type="dcterms:W3CDTF">2021-09-02T16:50:00Z</dcterms:created>
  <dcterms:modified xsi:type="dcterms:W3CDTF">2021-10-15T16:11:00Z</dcterms:modified>
</cp:coreProperties>
</file>